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521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276"/>
        <w:gridCol w:w="2416"/>
        <w:gridCol w:w="449"/>
        <w:gridCol w:w="1378"/>
        <w:gridCol w:w="498"/>
        <w:gridCol w:w="880"/>
        <w:gridCol w:w="3250"/>
        <w:gridCol w:w="775"/>
        <w:gridCol w:w="23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附件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：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521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2022-2023学年第一学期本科生转专业工作日程安排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时间</w:t>
            </w:r>
          </w:p>
        </w:tc>
        <w:tc>
          <w:tcPr>
            <w:tcW w:w="1222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工作安排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教务处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教务处（招办）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学生处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各学院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申请转专业学生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8月28日前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审核各学院转专业工作方案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制定学院转专业工作方案，并于8月25日上午11点前报教务处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8月28日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Style w:val="5"/>
                <w:rFonts w:hint="default"/>
                <w:lang w:bidi="ar"/>
              </w:rPr>
              <w:t>1.在学院网站公布学院转专业工作方案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bidi="ar"/>
              </w:rPr>
              <w:t>（含申请转入学生电子成绩单提交的途径、时间等安排）</w:t>
            </w:r>
            <w:r>
              <w:rPr>
                <w:rStyle w:val="5"/>
                <w:rFonts w:hint="default"/>
                <w:lang w:bidi="ar"/>
              </w:rPr>
              <w:t>及各专业接收人数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2.在教务系统完成学院接收转专业有关信息设置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Style w:val="5"/>
                <w:rFonts w:hint="default"/>
                <w:lang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bidi="ar"/>
              </w:rPr>
              <w:t>确保完成学籍注册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2.在拟转入专业所在学院网站查看工作方案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8月29-30日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面向学生进行转专业有关规则说明和咨询介绍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bidi="ar"/>
              </w:rPr>
              <w:t>8月30日24:00前</w:t>
            </w:r>
            <w:r>
              <w:rPr>
                <w:rStyle w:val="5"/>
                <w:rFonts w:hint="default"/>
                <w:lang w:bidi="ar"/>
              </w:rPr>
              <w:t>，在本人教务系统填写并提交转专业申请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8月31日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8月31日</w:t>
            </w:r>
            <w:r>
              <w:rPr>
                <w:rStyle w:val="6"/>
                <w:rFonts w:hint="default"/>
                <w:lang w:bidi="ar"/>
              </w:rPr>
              <w:t>上午11点前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，在教务系统完成学生转出审核，并将学院转出审核合格学生的信息汇总表交教务处</w:t>
            </w:r>
          </w:p>
        </w:tc>
        <w:tc>
          <w:tcPr>
            <w:tcW w:w="2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根据申请转入学院工作安排提交</w:t>
            </w:r>
            <w:r>
              <w:rPr>
                <w:rStyle w:val="6"/>
                <w:rFonts w:hint="default"/>
                <w:lang w:bidi="ar"/>
              </w:rPr>
              <w:t>电子成绩单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（可以通过可信成绩单系统获取）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8月31日-9月1日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审核学生学籍状态等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审核国家特殊招生形式等情况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审核学生处分情况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9月2-5日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1.学院对申请转入学生进行审核、考核；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2.9月5日</w:t>
            </w:r>
            <w:r>
              <w:rPr>
                <w:rStyle w:val="6"/>
                <w:rFonts w:hint="default"/>
                <w:lang w:bidi="ar"/>
              </w:rPr>
              <w:t>上午9点前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，在教务系统提交考核情况和拟录取结论，并将经院长签批的拟录取结论信息汇总表报教务处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1.根据申请转入学院工作安排提交电子成绩单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2.参加申请转入学院的考核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9月5日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汇总拟接收转入学生名单并进行复核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9月5-7日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Style w:val="5"/>
                <w:rFonts w:hint="default"/>
                <w:lang w:bidi="ar"/>
              </w:rPr>
              <w:t>在教务处网站公示拟录取转专业学生名单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学院教学办公室通知学生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9月8日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1.公示无异议后的名单报学校转专业工作领导小组审议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2.在教务系统完成转专业录取结果审核操作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9月9日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bidi="ar"/>
              </w:rPr>
              <w:t>9月9日24:00前</w:t>
            </w:r>
            <w:r>
              <w:rPr>
                <w:rStyle w:val="5"/>
                <w:rFonts w:hint="default"/>
                <w:lang w:bidi="ar"/>
              </w:rPr>
              <w:t>，在本人教务系统确认转专业结果。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521" w:type="dxa"/>
            <w:gridSpan w:val="10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bidi="ar"/>
              </w:rPr>
              <w:t>说明：</w:t>
            </w:r>
            <w:r>
              <w:rPr>
                <w:rStyle w:val="5"/>
                <w:rFonts w:hint="default"/>
                <w:lang w:bidi="ar"/>
              </w:rPr>
              <w:t>1.获批转专业的学生须于2022年9月9日24:00前登陆本人教务系统进行确认操作。逾期不操作视为自动放弃。</w:t>
            </w:r>
            <w:r>
              <w:rPr>
                <w:rStyle w:val="5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 xml:space="preserve">      2.根据学校转专业管理办法，获批的转专业学生须在规定时间在教务处办理相关学籍异动手续。学籍异动手续（即：在本人教务系统进行确认操作）一经办理，不得退回原专业。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NWVjZjllNmNmNGVmZjg0MjA2YTkzMTIwODZmMzYifQ=="/>
  </w:docVars>
  <w:rsids>
    <w:rsidRoot w:val="6C711ABD"/>
    <w:rsid w:val="515E65C9"/>
    <w:rsid w:val="6C7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2345"/>
    <w:basedOn w:val="1"/>
    <w:qFormat/>
    <w:uiPriority w:val="0"/>
    <w:pPr>
      <w:adjustRightInd w:val="0"/>
      <w:ind w:firstLine="0" w:firstLineChars="0"/>
    </w:pPr>
    <w:rPr>
      <w:rFonts w:ascii="Calibri" w:hAnsi="Calibri" w:eastAsia="宋体" w:cs="Calibri"/>
      <w:szCs w:val="21"/>
    </w:rPr>
  </w:style>
  <w:style w:type="character" w:customStyle="1" w:styleId="5">
    <w:name w:val="font31"/>
    <w:basedOn w:val="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6">
    <w:name w:val="font71"/>
    <w:basedOn w:val="3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2022-08-27T09:02:00Z</dcterms:created>
  <dc:creator>zyz</dc:creator>
  <cp:lastModifiedBy>zyz</cp:lastModifiedBy>
  <dcterms:modified xsi:type="dcterms:W3CDTF">2022-08-27T09:02:53Z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BB8DF1E9999F45789C9A70B1BAC35CC8</vt:lpwstr>
  </property>
</Properties>
</file>