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4260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3313"/>
        <w:gridCol w:w="1453"/>
        <w:gridCol w:w="1453"/>
        <w:gridCol w:w="3480"/>
        <w:gridCol w:w="3193"/>
      </w:tblGrid>
      <w:tr w14:paraId="208D02E0">
        <w:trPr>
          <w:trHeight w:val="678" w:hRule="atLeast"/>
        </w:trPr>
        <w:tc>
          <w:tcPr>
            <w:tcW w:w="14260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BE13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2024-2025学年第二学期本科生转专业工作日程安排</w:t>
            </w:r>
          </w:p>
        </w:tc>
      </w:tr>
      <w:tr w14:paraId="62CFBB47">
        <w:trPr>
          <w:trHeight w:val="467" w:hRule="atLeast"/>
        </w:trPr>
        <w:tc>
          <w:tcPr>
            <w:tcW w:w="13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A2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时间</w:t>
            </w:r>
          </w:p>
        </w:tc>
        <w:tc>
          <w:tcPr>
            <w:tcW w:w="128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B3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工作安排</w:t>
            </w:r>
          </w:p>
        </w:tc>
      </w:tr>
      <w:tr w14:paraId="0E879774">
        <w:trPr>
          <w:trHeight w:val="467" w:hRule="atLeast"/>
        </w:trPr>
        <w:tc>
          <w:tcPr>
            <w:tcW w:w="1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C84C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FE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70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教务处（招办）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7A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学生处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7F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各学院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BE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申请转专业学生</w:t>
            </w:r>
          </w:p>
        </w:tc>
      </w:tr>
      <w:tr w14:paraId="04EED053">
        <w:trPr>
          <w:trHeight w:val="1368" w:hRule="atLeast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85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2月22日前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1C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审核各学院转专业工作方案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D6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6D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B6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制定学院转专业工作方案，并于</w:t>
            </w:r>
            <w:r>
              <w:rPr>
                <w:rStyle w:val="25"/>
                <w:highlight w:val="none"/>
                <w:lang w:val="en-US" w:eastAsia="zh-CN" w:bidi="ar"/>
              </w:rPr>
              <w:t>2月19日上午11点前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报教务处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E8D56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72BD0122">
        <w:trPr>
          <w:trHeight w:val="2726" w:hRule="atLeast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52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2月22日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5E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82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84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27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Style w:val="25"/>
                <w:highlight w:val="none"/>
                <w:lang w:val="en-US" w:eastAsia="zh-CN" w:bidi="ar"/>
              </w:rPr>
              <w:t>上午9点前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在学院网站公布学院转专业工作方案</w:t>
            </w:r>
            <w:r>
              <w:rPr>
                <w:rStyle w:val="26"/>
                <w:highlight w:val="none"/>
                <w:lang w:val="en-US" w:eastAsia="zh-CN" w:bidi="ar"/>
              </w:rPr>
              <w:t>（含申请转入学生电子成绩单提交的途径、时间等安排）</w:t>
            </w:r>
            <w:r>
              <w:rPr>
                <w:rStyle w:val="27"/>
                <w:highlight w:val="none"/>
                <w:lang w:val="en-US" w:eastAsia="zh-CN" w:bidi="ar"/>
              </w:rPr>
              <w:t>及转专业接收专业目录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2.在教务系统完成学院接收转专业有关信息设置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53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在拟转入专业所在学院网站查看工作方案</w:t>
            </w:r>
          </w:p>
        </w:tc>
      </w:tr>
      <w:tr w14:paraId="3B7E80F0">
        <w:trPr>
          <w:trHeight w:val="2726" w:hRule="atLeast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6A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2月23-24日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F5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68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E8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06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面向学生进行转专业有关规则说明和咨询介绍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48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1.确保2月23日完成学籍注册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2.确保2月24日24:00前，在本人教务系统填写并提交转专业申请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3.2月24日24:00前提交电子成绩单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至ycao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005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@bjfu.edu.cn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（可以通过可信成绩单系统获取）</w:t>
            </w:r>
          </w:p>
        </w:tc>
      </w:tr>
      <w:tr w14:paraId="2A3C42F0">
        <w:trPr>
          <w:trHeight w:val="2047" w:hRule="atLeast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19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2月25日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EE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B3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5A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94A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29"/>
                <w:highlight w:val="none"/>
                <w:lang w:val="en-US" w:eastAsia="zh-CN" w:bidi="ar"/>
              </w:rPr>
              <w:t>2月25日</w:t>
            </w:r>
            <w:r>
              <w:rPr>
                <w:rStyle w:val="30"/>
                <w:highlight w:val="none"/>
                <w:lang w:val="en-US" w:eastAsia="zh-CN" w:bidi="ar"/>
              </w:rPr>
              <w:t>上午11点前</w:t>
            </w:r>
            <w:r>
              <w:rPr>
                <w:rStyle w:val="31"/>
                <w:highlight w:val="none"/>
                <w:lang w:val="en-US" w:eastAsia="zh-CN" w:bidi="ar"/>
              </w:rPr>
              <w:t>，在教务系统完成学生转出审核，并将学院转出审核合格学生的信息汇总表交教务处</w:t>
            </w:r>
          </w:p>
        </w:tc>
        <w:tc>
          <w:tcPr>
            <w:tcW w:w="31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40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FF81505">
        <w:trPr>
          <w:trHeight w:val="1368" w:hRule="atLeast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DA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2月25日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0C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审核学生学籍状态等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0E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审核国家特殊招生形式等情况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92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审核学生处分情况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6E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31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1A854">
            <w:pPr>
              <w:jc w:val="left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C8CFF91">
        <w:trPr>
          <w:trHeight w:val="2726" w:hRule="atLeast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B0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2月26-28日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1E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BB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CA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F3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29"/>
                <w:highlight w:val="none"/>
                <w:lang w:val="en-US" w:eastAsia="zh-CN" w:bidi="ar"/>
              </w:rPr>
              <w:t>1.2月26日-28日上午，学院对申请转入学生进行审核、考核、学院拟录取名单公示；</w:t>
            </w:r>
            <w:r>
              <w:rPr>
                <w:rStyle w:val="29"/>
                <w:highlight w:val="none"/>
                <w:lang w:val="en-US" w:eastAsia="zh-CN" w:bidi="ar"/>
              </w:rPr>
              <w:br w:type="textWrapping"/>
            </w:r>
            <w:r>
              <w:rPr>
                <w:rStyle w:val="29"/>
                <w:highlight w:val="none"/>
                <w:lang w:val="en-US" w:eastAsia="zh-CN" w:bidi="ar"/>
              </w:rPr>
              <w:t>2.2月28日</w:t>
            </w:r>
            <w:r>
              <w:rPr>
                <w:rStyle w:val="32"/>
                <w:highlight w:val="none"/>
                <w:lang w:val="en-US" w:eastAsia="zh-CN" w:bidi="ar"/>
              </w:rPr>
              <w:t>下午2点前</w:t>
            </w:r>
            <w:r>
              <w:rPr>
                <w:rStyle w:val="29"/>
                <w:highlight w:val="none"/>
                <w:lang w:val="en-US" w:eastAsia="zh-CN" w:bidi="ar"/>
              </w:rPr>
              <w:t>，在教务系统提交考核情况和拟录取结论，并将经院长签批的拟录取结论信息汇总表报教务处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40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1.根据申请转入学院工作安排提交电子成绩单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2.参加申请转入学院的考核</w:t>
            </w:r>
          </w:p>
        </w:tc>
      </w:tr>
      <w:tr w14:paraId="084F7858">
        <w:trPr>
          <w:trHeight w:val="4083" w:hRule="atLeast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08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2月28日-3月1日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02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1.汇总拟录取名单复核后，报学校转专业工作领导小组审议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2.在教务处网站公示经审议通过的拟录取名单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3.公示结束后，在教务系统完成转专业录取结果审核操作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D1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48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EE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27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</w:tr>
      <w:tr w14:paraId="5196E057">
        <w:trPr>
          <w:trHeight w:val="1368" w:hRule="atLeast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D3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3月2日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7E4BF">
            <w:pPr>
              <w:jc w:val="left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5E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CE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71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77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28"/>
                <w:highlight w:val="none"/>
                <w:lang w:val="en-US" w:eastAsia="zh-CN" w:bidi="ar"/>
              </w:rPr>
              <w:t>3月2日24:00前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，在本人教务系统确认转专业结果。</w:t>
            </w:r>
          </w:p>
        </w:tc>
      </w:tr>
      <w:tr w14:paraId="3D59B7FB">
        <w:trPr>
          <w:trHeight w:val="2047" w:hRule="atLeast"/>
        </w:trPr>
        <w:tc>
          <w:tcPr>
            <w:tcW w:w="14260" w:type="dxa"/>
            <w:gridSpan w:val="6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41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32"/>
                <w:highlight w:val="none"/>
                <w:lang w:val="en-US" w:eastAsia="zh-CN" w:bidi="ar"/>
              </w:rPr>
              <w:t>说明：</w:t>
            </w:r>
            <w:r>
              <w:rPr>
                <w:rStyle w:val="29"/>
                <w:highlight w:val="none"/>
                <w:lang w:val="en-US" w:eastAsia="zh-CN" w:bidi="ar"/>
              </w:rPr>
              <w:t>1.获批转专业的学生须于3月2日24:00前登陆本人教务系统进行确认操作。逾期不操作视为自动放弃。</w:t>
            </w:r>
            <w:r>
              <w:rPr>
                <w:rStyle w:val="29"/>
                <w:highlight w:val="none"/>
                <w:lang w:val="en-US" w:eastAsia="zh-CN" w:bidi="ar"/>
              </w:rPr>
              <w:br w:type="textWrapping"/>
            </w:r>
            <w:r>
              <w:rPr>
                <w:rStyle w:val="29"/>
                <w:highlight w:val="none"/>
                <w:lang w:val="en-US" w:eastAsia="zh-CN" w:bidi="ar"/>
              </w:rPr>
              <w:t xml:space="preserve">      2.根据学校转专业管理办法，获批的转专业学生须在规定时间在教务处办理相关学籍异动手续（即：在本人教务系统进行确认操作）。学籍异动手续一经办理，不得退回原专业。</w:t>
            </w:r>
            <w:r>
              <w:rPr>
                <w:rStyle w:val="29"/>
                <w:highlight w:val="none"/>
                <w:lang w:val="en-US" w:eastAsia="zh-CN" w:bidi="ar"/>
              </w:rPr>
              <w:br w:type="textWrapping"/>
            </w:r>
            <w:r>
              <w:rPr>
                <w:rStyle w:val="29"/>
                <w:highlight w:val="none"/>
                <w:lang w:val="en-US" w:eastAsia="zh-CN" w:bidi="ar"/>
              </w:rPr>
              <w:t xml:space="preserve">      3.获批转专业的学生自3月3日（周一）起到新专业上课。学生须自行学习新专业第一周已开出的课程，并按照任课教师要求补充完成相应过程性考核要求。</w:t>
            </w:r>
          </w:p>
        </w:tc>
      </w:tr>
    </w:tbl>
    <w:p w14:paraId="2B39B228">
      <w:pPr>
        <w:rPr>
          <w:highlight w:val="none"/>
        </w:rPr>
      </w:pPr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omic Sans MS">
    <w:panose1 w:val="030F0902030302020204"/>
    <w:charset w:val="00"/>
    <w:family w:val="script"/>
    <w:pitch w:val="default"/>
    <w:sig w:usb0="00000287" w:usb1="00000000" w:usb2="00000000" w:usb3="00000000" w:csb0="2000009F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PingFang SC">
    <w:panose1 w:val="020B0300000000000000"/>
    <w:charset w:val="86"/>
    <w:family w:val="auto"/>
    <w:pitch w:val="default"/>
    <w:sig w:usb0="A00002FF" w:usb1="7ACFFCFB" w:usb2="00000016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dmMWY0OTUwM2NmYjc1OTJiN2U5NDIwN2Y1YTU1NmQifQ=="/>
  </w:docVars>
  <w:rsids>
    <w:rsidRoot w:val="00172A27"/>
    <w:rsid w:val="00014432"/>
    <w:rsid w:val="00040DD1"/>
    <w:rsid w:val="0004609D"/>
    <w:rsid w:val="000B099D"/>
    <w:rsid w:val="00172A27"/>
    <w:rsid w:val="00212A90"/>
    <w:rsid w:val="0022242A"/>
    <w:rsid w:val="00224DCB"/>
    <w:rsid w:val="00287DB2"/>
    <w:rsid w:val="003012D6"/>
    <w:rsid w:val="00327451"/>
    <w:rsid w:val="003638A8"/>
    <w:rsid w:val="003B133E"/>
    <w:rsid w:val="003B3437"/>
    <w:rsid w:val="003C530E"/>
    <w:rsid w:val="003C7E59"/>
    <w:rsid w:val="003D6184"/>
    <w:rsid w:val="003D6873"/>
    <w:rsid w:val="003F4CBB"/>
    <w:rsid w:val="003F5C37"/>
    <w:rsid w:val="00422169"/>
    <w:rsid w:val="004603C5"/>
    <w:rsid w:val="004625F0"/>
    <w:rsid w:val="005134EB"/>
    <w:rsid w:val="005C2479"/>
    <w:rsid w:val="005F26B6"/>
    <w:rsid w:val="00604EAF"/>
    <w:rsid w:val="00610A9E"/>
    <w:rsid w:val="006B597A"/>
    <w:rsid w:val="006D5845"/>
    <w:rsid w:val="006D604A"/>
    <w:rsid w:val="006E53B4"/>
    <w:rsid w:val="00750B43"/>
    <w:rsid w:val="007F58EA"/>
    <w:rsid w:val="00807FA9"/>
    <w:rsid w:val="00811FCB"/>
    <w:rsid w:val="008A1B4B"/>
    <w:rsid w:val="00980E89"/>
    <w:rsid w:val="009A7C63"/>
    <w:rsid w:val="009B53AB"/>
    <w:rsid w:val="00A57D27"/>
    <w:rsid w:val="00A71471"/>
    <w:rsid w:val="00B16C67"/>
    <w:rsid w:val="00B57BF8"/>
    <w:rsid w:val="00BA39A3"/>
    <w:rsid w:val="00BD5DB0"/>
    <w:rsid w:val="00C163A9"/>
    <w:rsid w:val="00C271F4"/>
    <w:rsid w:val="00C31BDD"/>
    <w:rsid w:val="00C36AC5"/>
    <w:rsid w:val="00C50984"/>
    <w:rsid w:val="00C61309"/>
    <w:rsid w:val="00C70FDF"/>
    <w:rsid w:val="00C7766F"/>
    <w:rsid w:val="00D0277A"/>
    <w:rsid w:val="00D05E6D"/>
    <w:rsid w:val="00D354F3"/>
    <w:rsid w:val="00D51403"/>
    <w:rsid w:val="00D93310"/>
    <w:rsid w:val="00DD08EF"/>
    <w:rsid w:val="00E70454"/>
    <w:rsid w:val="00EF43E4"/>
    <w:rsid w:val="00F26593"/>
    <w:rsid w:val="00F81CDC"/>
    <w:rsid w:val="00F82B64"/>
    <w:rsid w:val="00FE35DE"/>
    <w:rsid w:val="00FF1B05"/>
    <w:rsid w:val="08F32B58"/>
    <w:rsid w:val="09737D2A"/>
    <w:rsid w:val="09B62EA8"/>
    <w:rsid w:val="0CDF74EE"/>
    <w:rsid w:val="13A90086"/>
    <w:rsid w:val="14373580"/>
    <w:rsid w:val="145366F8"/>
    <w:rsid w:val="182B5BB1"/>
    <w:rsid w:val="1F144DF8"/>
    <w:rsid w:val="1F4D4468"/>
    <w:rsid w:val="2006177F"/>
    <w:rsid w:val="27955EDF"/>
    <w:rsid w:val="27EA0EE4"/>
    <w:rsid w:val="3EFA21C9"/>
    <w:rsid w:val="3F2D6716"/>
    <w:rsid w:val="3FBFA13F"/>
    <w:rsid w:val="481A0CD3"/>
    <w:rsid w:val="48274AEC"/>
    <w:rsid w:val="48CD7988"/>
    <w:rsid w:val="4B60241F"/>
    <w:rsid w:val="4F3647F0"/>
    <w:rsid w:val="4FEF8D1B"/>
    <w:rsid w:val="525232E5"/>
    <w:rsid w:val="57CC0896"/>
    <w:rsid w:val="5E7000D4"/>
    <w:rsid w:val="67EF6A2D"/>
    <w:rsid w:val="6B4859C0"/>
    <w:rsid w:val="6B712A5B"/>
    <w:rsid w:val="6E6D4CCF"/>
    <w:rsid w:val="70AE56AC"/>
    <w:rsid w:val="73FB18BD"/>
    <w:rsid w:val="743337B5"/>
    <w:rsid w:val="773FA41D"/>
    <w:rsid w:val="7803238B"/>
    <w:rsid w:val="78C708D5"/>
    <w:rsid w:val="79F7409D"/>
    <w:rsid w:val="7BDB3B49"/>
    <w:rsid w:val="7D7DAAC8"/>
    <w:rsid w:val="7EFEA8D9"/>
    <w:rsid w:val="7FBD40F8"/>
    <w:rsid w:val="7FF740A8"/>
    <w:rsid w:val="9FAF2B9A"/>
    <w:rsid w:val="A7FF1D06"/>
    <w:rsid w:val="B5B98F4F"/>
    <w:rsid w:val="CDF39DAD"/>
    <w:rsid w:val="F84FDEE4"/>
    <w:rsid w:val="FFE2E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font51"/>
    <w:basedOn w:val="8"/>
    <w:qFormat/>
    <w:uiPriority w:val="0"/>
    <w:rPr>
      <w:rFonts w:hint="eastAsia" w:ascii="仿宋" w:hAnsi="仿宋" w:eastAsia="仿宋" w:cs="仿宋"/>
      <w:b/>
      <w:color w:val="000000"/>
      <w:sz w:val="22"/>
      <w:szCs w:val="22"/>
      <w:u w:val="none"/>
    </w:rPr>
  </w:style>
  <w:style w:type="character" w:customStyle="1" w:styleId="12">
    <w:name w:val="font6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3">
    <w:name w:val="页眉 字符"/>
    <w:basedOn w:val="8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批注文字 字符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6">
    <w:name w:val="批注主题 字符"/>
    <w:basedOn w:val="15"/>
    <w:link w:val="6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17">
    <w:name w:val="批注框文本 字符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font4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9">
    <w:name w:val="font21"/>
    <w:basedOn w:val="8"/>
    <w:qFormat/>
    <w:uiPriority w:val="0"/>
    <w:rPr>
      <w:rFonts w:hint="eastAsia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0">
    <w:name w:val="font0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paragraph" w:customStyle="1" w:styleId="21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2">
    <w:name w:val="font3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23">
    <w:name w:val="font71"/>
    <w:basedOn w:val="8"/>
    <w:qFormat/>
    <w:uiPriority w:val="0"/>
    <w:rPr>
      <w:rFonts w:hint="eastAsia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4">
    <w:name w:val="font1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25">
    <w:name w:val="font111"/>
    <w:basedOn w:val="8"/>
    <w:uiPriority w:val="0"/>
    <w:rPr>
      <w:rFonts w:hint="default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6">
    <w:name w:val="font121"/>
    <w:basedOn w:val="8"/>
    <w:uiPriority w:val="0"/>
    <w:rPr>
      <w:rFonts w:hint="default" w:ascii="仿宋" w:hAnsi="仿宋" w:eastAsia="仿宋" w:cs="仿宋"/>
      <w:b/>
      <w:bCs/>
      <w:color w:val="FF0000"/>
      <w:sz w:val="22"/>
      <w:szCs w:val="22"/>
      <w:u w:val="none"/>
    </w:rPr>
  </w:style>
  <w:style w:type="character" w:customStyle="1" w:styleId="27">
    <w:name w:val="font131"/>
    <w:basedOn w:val="8"/>
    <w:uiPriority w:val="0"/>
    <w:rPr>
      <w:rFonts w:hint="default" w:ascii="仿宋" w:hAnsi="仿宋" w:eastAsia="仿宋" w:cs="仿宋"/>
      <w:color w:val="FF0000"/>
      <w:sz w:val="22"/>
      <w:szCs w:val="22"/>
      <w:u w:val="none"/>
    </w:rPr>
  </w:style>
  <w:style w:type="character" w:customStyle="1" w:styleId="28">
    <w:name w:val="font141"/>
    <w:basedOn w:val="8"/>
    <w:uiPriority w:val="0"/>
    <w:rPr>
      <w:rFonts w:hint="default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9">
    <w:name w:val="font81"/>
    <w:basedOn w:val="8"/>
    <w:uiPriority w:val="0"/>
    <w:rPr>
      <w:rFonts w:hint="default" w:ascii="仿宋" w:hAnsi="仿宋" w:eastAsia="仿宋" w:cs="仿宋"/>
      <w:color w:val="000000"/>
      <w:sz w:val="22"/>
      <w:szCs w:val="22"/>
      <w:u w:val="none"/>
    </w:rPr>
  </w:style>
  <w:style w:type="character" w:customStyle="1" w:styleId="30">
    <w:name w:val="font151"/>
    <w:basedOn w:val="8"/>
    <w:uiPriority w:val="0"/>
    <w:rPr>
      <w:rFonts w:hint="default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31">
    <w:name w:val="font91"/>
    <w:basedOn w:val="8"/>
    <w:uiPriority w:val="0"/>
    <w:rPr>
      <w:rFonts w:hint="default" w:ascii="仿宋" w:hAnsi="仿宋" w:eastAsia="仿宋" w:cs="仿宋"/>
      <w:color w:val="000000"/>
      <w:sz w:val="22"/>
      <w:szCs w:val="22"/>
      <w:u w:val="none"/>
    </w:rPr>
  </w:style>
  <w:style w:type="character" w:customStyle="1" w:styleId="32">
    <w:name w:val="font101"/>
    <w:basedOn w:val="8"/>
    <w:uiPriority w:val="0"/>
    <w:rPr>
      <w:rFonts w:hint="default" w:ascii="仿宋" w:hAnsi="仿宋" w:eastAsia="仿宋" w:cs="仿宋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3555</Words>
  <Characters>3808</Characters>
  <Lines>28</Lines>
  <Paragraphs>7</Paragraphs>
  <TotalTime>4</TotalTime>
  <ScaleCrop>false</ScaleCrop>
  <LinksUpToDate>false</LinksUpToDate>
  <CharactersWithSpaces>3885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2023-09-02T02:30:00Z</dcterms:created>
  <dc:creator>Qiang Wang</dc:creator>
  <cp:lastModifiedBy>曹雨晴</cp:lastModifiedBy>
  <cp:lastPrinted>2021-03-07T06:38:00Z</cp:lastPrinted>
  <dcterms:modified xsi:type="dcterms:W3CDTF">2025-02-21T07:37:56Z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7F156130EDD4A017F6BBB767B6A84566_43</vt:lpwstr>
  </property>
  <property fmtid="{D5CDD505-2E9C-101B-9397-08002B2CF9AE}" pid="4" name="KSOTemplateDocerSaveRecord">
    <vt:lpwstr>eyJoZGlkIjoiOGI0ZjM4ZGM5MTJlMDlmY2EzMWQ1NWFmZjQxYTE3YmUiLCJ1c2VySWQiOiIyNjI2MzcwODIifQ==</vt:lpwstr>
  </property>
</Properties>
</file>